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3D9D" w14:textId="77777777" w:rsidR="004967F7" w:rsidRPr="00611E3A" w:rsidRDefault="004967F7">
      <w:pPr>
        <w:rPr>
          <w:rFonts w:ascii="Lucida Sans" w:hAnsi="Lucida Sans"/>
          <w:b/>
          <w:color w:val="76923C" w:themeColor="accent3" w:themeShade="BF"/>
          <w:sz w:val="16"/>
          <w:szCs w:val="16"/>
        </w:rPr>
      </w:pPr>
    </w:p>
    <w:p w14:paraId="0001A228" w14:textId="77777777" w:rsidR="004967F7" w:rsidRPr="00611E3A" w:rsidRDefault="004967F7">
      <w:pPr>
        <w:rPr>
          <w:rFonts w:ascii="Lucida Sans" w:hAnsi="Lucida Sans"/>
          <w:b/>
          <w:color w:val="76923C" w:themeColor="accent3" w:themeShade="BF"/>
          <w:sz w:val="16"/>
          <w:szCs w:val="16"/>
        </w:rPr>
      </w:pPr>
    </w:p>
    <w:tbl>
      <w:tblPr>
        <w:tblStyle w:val="Tabellenraster"/>
        <w:tblW w:w="0" w:type="auto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4276"/>
      </w:tblGrid>
      <w:tr w:rsidR="00B80FBD" w:rsidRPr="00B80FBD" w14:paraId="49151232" w14:textId="77777777" w:rsidTr="009A5D6A">
        <w:tc>
          <w:tcPr>
            <w:tcW w:w="14426" w:type="dxa"/>
            <w:shd w:val="clear" w:color="auto" w:fill="CCC0D9" w:themeFill="accent4" w:themeFillTint="66"/>
            <w:vAlign w:val="center"/>
          </w:tcPr>
          <w:p w14:paraId="59B67E38" w14:textId="420AB9BC" w:rsidR="00B80FBD" w:rsidRPr="00B80FBD" w:rsidRDefault="00B67E17" w:rsidP="00B80FBD">
            <w:pPr>
              <w:jc w:val="center"/>
              <w:rPr>
                <w:rFonts w:ascii="Lucida Sans" w:hAnsi="Lucida Sans"/>
                <w:b/>
                <w:color w:val="FFFFFF" w:themeColor="background1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28"/>
              </w:rPr>
              <w:t>Maste</w:t>
            </w:r>
            <w:r w:rsidR="00B80FBD" w:rsidRPr="00B80FBD">
              <w:rPr>
                <w:rFonts w:ascii="Lucida Sans" w:hAnsi="Lucida Sans"/>
                <w:b/>
                <w:color w:val="FFFFFF" w:themeColor="background1"/>
                <w:sz w:val="28"/>
              </w:rPr>
              <w:t xml:space="preserve">rarbeit </w:t>
            </w:r>
            <w:r w:rsidR="00740A66">
              <w:rPr>
                <w:rFonts w:ascii="Lucida Sans" w:hAnsi="Lucida Sans"/>
                <w:b/>
                <w:color w:val="FFFFFF" w:themeColor="background1"/>
                <w:sz w:val="28"/>
              </w:rPr>
              <w:t xml:space="preserve">(Primarstufe) </w:t>
            </w:r>
            <w:r w:rsidR="00B80FBD" w:rsidRPr="00B80FBD">
              <w:rPr>
                <w:rFonts w:ascii="Lucida Sans" w:hAnsi="Lucida Sans"/>
                <w:b/>
                <w:color w:val="FFFFFF" w:themeColor="background1"/>
                <w:sz w:val="28"/>
              </w:rPr>
              <w:t>– Zeit</w:t>
            </w:r>
            <w:r w:rsidR="000C567F">
              <w:rPr>
                <w:rFonts w:ascii="Lucida Sans" w:hAnsi="Lucida Sans"/>
                <w:b/>
                <w:color w:val="FFFFFF" w:themeColor="background1"/>
                <w:sz w:val="28"/>
              </w:rPr>
              <w:t>plan</w:t>
            </w:r>
          </w:p>
        </w:tc>
      </w:tr>
    </w:tbl>
    <w:p w14:paraId="4867E66C" w14:textId="77777777" w:rsidR="003868B3" w:rsidRDefault="003868B3" w:rsidP="00B80FBD">
      <w:pPr>
        <w:rPr>
          <w:rFonts w:ascii="Lucida Sans" w:hAnsi="Lucida Sans"/>
          <w:b/>
          <w:color w:val="5F497A" w:themeColor="accent4" w:themeShade="BF"/>
          <w:sz w:val="24"/>
          <w:szCs w:val="32"/>
        </w:rPr>
      </w:pPr>
    </w:p>
    <w:p w14:paraId="54FFAA67" w14:textId="1ADEAE53" w:rsidR="003868B3" w:rsidRDefault="003868B3" w:rsidP="00513B29">
      <w:pPr>
        <w:rPr>
          <w:rFonts w:ascii="Lucida Sans" w:hAnsi="Lucida Sans"/>
          <w:b/>
          <w:color w:val="5F497A" w:themeColor="accent4" w:themeShade="BF"/>
          <w:sz w:val="24"/>
          <w:szCs w:val="32"/>
        </w:rPr>
      </w:pP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>Master</w:t>
      </w:r>
      <w:r w:rsidRPr="00852868">
        <w:rPr>
          <w:rFonts w:ascii="Lucida Sans" w:hAnsi="Lucida Sans"/>
          <w:b/>
          <w:color w:val="5F497A" w:themeColor="accent4" w:themeShade="BF"/>
          <w:sz w:val="24"/>
          <w:szCs w:val="32"/>
        </w:rPr>
        <w:t>abschluss Juli 20</w:t>
      </w: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>2</w:t>
      </w:r>
      <w:r w:rsidR="009D5924">
        <w:rPr>
          <w:rFonts w:ascii="Lucida Sans" w:hAnsi="Lucida Sans"/>
          <w:b/>
          <w:color w:val="5F497A" w:themeColor="accent4" w:themeShade="BF"/>
          <w:sz w:val="24"/>
          <w:szCs w:val="32"/>
        </w:rPr>
        <w:t>6</w:t>
      </w: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 xml:space="preserve"> (Planjahr 202</w:t>
      </w:r>
      <w:r w:rsidR="009D5924">
        <w:rPr>
          <w:rFonts w:ascii="Lucida Sans" w:hAnsi="Lucida Sans"/>
          <w:b/>
          <w:color w:val="5F497A" w:themeColor="accent4" w:themeShade="BF"/>
          <w:sz w:val="24"/>
          <w:szCs w:val="32"/>
        </w:rPr>
        <w:t>5</w:t>
      </w:r>
      <w:r>
        <w:rPr>
          <w:rFonts w:ascii="Lucida Sans" w:hAnsi="Lucida Sans"/>
          <w:b/>
          <w:color w:val="5F497A" w:themeColor="accent4" w:themeShade="BF"/>
          <w:sz w:val="24"/>
          <w:szCs w:val="32"/>
        </w:rPr>
        <w:t>)</w:t>
      </w:r>
    </w:p>
    <w:p w14:paraId="6F392435" w14:textId="77777777" w:rsidR="00B80FBD" w:rsidRPr="00852868" w:rsidRDefault="00B80FBD" w:rsidP="00B80FBD">
      <w:pPr>
        <w:rPr>
          <w:rFonts w:ascii="Lucida Sans" w:hAnsi="Lucida Sans"/>
          <w:b/>
          <w:color w:val="5F497A" w:themeColor="accent4" w:themeShade="BF"/>
          <w:sz w:val="24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7"/>
        <w:gridCol w:w="10919"/>
      </w:tblGrid>
      <w:tr w:rsidR="00424BB0" w:rsidRPr="00DA4CA5" w14:paraId="3CC3375B" w14:textId="77777777" w:rsidTr="005949B6">
        <w:tc>
          <w:tcPr>
            <w:tcW w:w="3369" w:type="dxa"/>
            <w:shd w:val="clear" w:color="auto" w:fill="auto"/>
            <w:vAlign w:val="center"/>
          </w:tcPr>
          <w:p w14:paraId="7E2EE994" w14:textId="037F9C3A" w:rsidR="00424BB0" w:rsidRDefault="00F01F3A" w:rsidP="00E835D2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Dezember 202</w:t>
            </w:r>
            <w:r w:rsidR="009D5924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68C3DB5C" w14:textId="77777777" w:rsidR="00424BB0" w:rsidRPr="00DA4CA5" w:rsidRDefault="00424BB0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Theme</w:t>
            </w:r>
            <w:r w:rsidR="008B65CB">
              <w:rPr>
                <w:rFonts w:ascii="Lucida Sans" w:hAnsi="Lucida Sans"/>
                <w:sz w:val="20"/>
                <w:szCs w:val="20"/>
              </w:rPr>
              <w:t>nfelder</w:t>
            </w:r>
            <w:r>
              <w:rPr>
                <w:rFonts w:ascii="Lucida Sans" w:hAnsi="Lucida Sans"/>
                <w:sz w:val="20"/>
                <w:szCs w:val="20"/>
              </w:rPr>
              <w:t xml:space="preserve"> auf Website </w:t>
            </w:r>
          </w:p>
        </w:tc>
      </w:tr>
      <w:tr w:rsidR="00424BB0" w:rsidRPr="00DA4CA5" w14:paraId="76BFDCB2" w14:textId="77777777" w:rsidTr="00A93529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F7D38" w14:textId="0BE4807A" w:rsidR="00424BB0" w:rsidRPr="008E0F4B" w:rsidRDefault="00AE13EF" w:rsidP="00AE13EF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Do</w:t>
            </w:r>
            <w:r w:rsidR="009541B3">
              <w:rPr>
                <w:rFonts w:ascii="Lucida Sans" w:hAnsi="Lucida Sans"/>
                <w:sz w:val="20"/>
                <w:szCs w:val="20"/>
              </w:rPr>
              <w:t>.,</w:t>
            </w:r>
            <w:r w:rsidR="009A5D6A">
              <w:rPr>
                <w:rFonts w:ascii="Lucida Sans" w:hAnsi="Lucida Sans"/>
                <w:sz w:val="20"/>
                <w:szCs w:val="20"/>
              </w:rPr>
              <w:t xml:space="preserve"> </w:t>
            </w:r>
            <w:r>
              <w:rPr>
                <w:rFonts w:ascii="Lucida Sans" w:hAnsi="Lucida Sans"/>
                <w:sz w:val="20"/>
                <w:szCs w:val="20"/>
              </w:rPr>
              <w:t>16</w:t>
            </w:r>
            <w:r w:rsidR="002E58D4">
              <w:rPr>
                <w:rFonts w:ascii="Lucida Sans" w:hAnsi="Lucida Sans"/>
                <w:sz w:val="20"/>
                <w:szCs w:val="20"/>
              </w:rPr>
              <w:t>.01.202</w:t>
            </w:r>
            <w:r w:rsidR="009D5924">
              <w:rPr>
                <w:rFonts w:ascii="Lucida Sans" w:hAnsi="Lucida Sans"/>
                <w:sz w:val="20"/>
                <w:szCs w:val="20"/>
              </w:rPr>
              <w:t>5</w:t>
            </w:r>
            <w:r w:rsidR="009541B3">
              <w:rPr>
                <w:rFonts w:ascii="Lucida Sans" w:hAnsi="Lucida Sans"/>
                <w:sz w:val="20"/>
                <w:szCs w:val="20"/>
              </w:rPr>
              <w:t>, 1</w:t>
            </w:r>
            <w:r>
              <w:rPr>
                <w:rFonts w:ascii="Lucida Sans" w:hAnsi="Lucida Sans"/>
                <w:sz w:val="20"/>
                <w:szCs w:val="20"/>
              </w:rPr>
              <w:t>1</w:t>
            </w:r>
            <w:r w:rsidR="009541B3">
              <w:rPr>
                <w:rFonts w:ascii="Lucida Sans" w:hAnsi="Lucida Sans"/>
                <w:sz w:val="20"/>
                <w:szCs w:val="20"/>
              </w:rPr>
              <w:t>:</w:t>
            </w:r>
            <w:r w:rsidR="0040404C">
              <w:rPr>
                <w:rFonts w:ascii="Lucida Sans" w:hAnsi="Lucida Sans"/>
                <w:sz w:val="20"/>
                <w:szCs w:val="20"/>
              </w:rPr>
              <w:t>30</w:t>
            </w:r>
            <w:r w:rsidR="009541B3">
              <w:rPr>
                <w:rFonts w:ascii="Lucida Sans" w:hAnsi="Lucida Sans"/>
                <w:sz w:val="20"/>
                <w:szCs w:val="20"/>
              </w:rPr>
              <w:t xml:space="preserve"> </w:t>
            </w:r>
            <w:r>
              <w:rPr>
                <w:rFonts w:ascii="Lucida Sans" w:hAnsi="Lucida Sans"/>
                <w:sz w:val="20"/>
                <w:szCs w:val="20"/>
              </w:rPr>
              <w:t xml:space="preserve">– 13:00 </w:t>
            </w:r>
            <w:r w:rsidR="009541B3">
              <w:rPr>
                <w:rFonts w:ascii="Lucida Sans" w:hAnsi="Lucida Sans"/>
                <w:sz w:val="20"/>
                <w:szCs w:val="20"/>
              </w:rPr>
              <w:t>Uhr (</w:t>
            </w:r>
            <w:r>
              <w:rPr>
                <w:rFonts w:ascii="Lucida Sans" w:hAnsi="Lucida Sans"/>
                <w:sz w:val="20"/>
                <w:szCs w:val="20"/>
              </w:rPr>
              <w:t>HS A</w:t>
            </w:r>
            <w:r w:rsidR="009541B3">
              <w:rPr>
                <w:rFonts w:ascii="Lucida Sans" w:hAnsi="Lucida Sans"/>
                <w:sz w:val="20"/>
                <w:szCs w:val="20"/>
              </w:rPr>
              <w:t>)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40E39B0B" w14:textId="2CAB1258" w:rsidR="00424BB0" w:rsidRPr="008F182E" w:rsidRDefault="009C2498" w:rsidP="00317EA9">
            <w:pPr>
              <w:rPr>
                <w:rFonts w:ascii="Lucida Sans" w:hAnsi="Lucida Sans"/>
                <w:sz w:val="20"/>
                <w:szCs w:val="20"/>
                <w:highlight w:val="yellow"/>
              </w:rPr>
            </w:pPr>
            <w:r w:rsidRPr="009C2498">
              <w:rPr>
                <w:rFonts w:ascii="Lucida Sans" w:hAnsi="Lucida Sans"/>
                <w:sz w:val="20"/>
                <w:szCs w:val="20"/>
              </w:rPr>
              <w:t>Informationsveranstaltung</w:t>
            </w:r>
            <w:r w:rsidR="000C567F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2940D7" w:rsidRPr="00DA4CA5" w14:paraId="660E4B29" w14:textId="77777777" w:rsidTr="00A93529">
        <w:tc>
          <w:tcPr>
            <w:tcW w:w="3369" w:type="dxa"/>
            <w:tcBorders>
              <w:bottom w:val="nil"/>
            </w:tcBorders>
            <w:shd w:val="clear" w:color="auto" w:fill="auto"/>
            <w:vAlign w:val="center"/>
          </w:tcPr>
          <w:p w14:paraId="3982817D" w14:textId="77777777" w:rsidR="002940D7" w:rsidRDefault="002940D7" w:rsidP="00E835D2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14:paraId="5EAE76BE" w14:textId="77777777" w:rsidR="002940D7" w:rsidRPr="00DA4CA5" w:rsidRDefault="002940D7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Wahl der Betreuungsperson</w:t>
            </w:r>
          </w:p>
        </w:tc>
      </w:tr>
      <w:tr w:rsidR="008E0F4B" w:rsidRPr="00DA4CA5" w14:paraId="1269CF17" w14:textId="77777777" w:rsidTr="00A93529">
        <w:trPr>
          <w:trHeight w:val="479"/>
        </w:trPr>
        <w:tc>
          <w:tcPr>
            <w:tcW w:w="336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665290" w14:textId="77777777" w:rsidR="008E0F4B" w:rsidRPr="002114D8" w:rsidRDefault="002940D7" w:rsidP="00F1481F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laufend</w:t>
            </w:r>
          </w:p>
        </w:tc>
        <w:tc>
          <w:tcPr>
            <w:tcW w:w="11057" w:type="dxa"/>
            <w:vAlign w:val="center"/>
          </w:tcPr>
          <w:p w14:paraId="697A4304" w14:textId="5F81FD85" w:rsidR="008E0F4B" w:rsidRPr="00DA4CA5" w:rsidRDefault="009D5924" w:rsidP="008E0F4B">
            <w:pPr>
              <w:rPr>
                <w:rFonts w:ascii="Lucida Sans" w:hAnsi="Lucida Sans"/>
                <w:sz w:val="20"/>
                <w:szCs w:val="20"/>
              </w:rPr>
            </w:pPr>
            <w:r w:rsidRPr="00DA4CA5">
              <w:rPr>
                <w:rFonts w:ascii="Lucida Sans" w:hAnsi="Lucida Sans"/>
                <w:sz w:val="20"/>
                <w:szCs w:val="20"/>
              </w:rPr>
              <w:t>Vorbereitungsphase,</w:t>
            </w:r>
            <w:r w:rsidR="008E0F4B" w:rsidRPr="00DA4CA5">
              <w:rPr>
                <w:rFonts w:ascii="Lucida Sans" w:hAnsi="Lucida Sans"/>
                <w:sz w:val="20"/>
                <w:szCs w:val="20"/>
              </w:rPr>
              <w:t xml:space="preserve"> um das Thema zu skizzieren</w:t>
            </w:r>
          </w:p>
        </w:tc>
      </w:tr>
      <w:tr w:rsidR="008E0F4B" w:rsidRPr="00DA4CA5" w14:paraId="6B2DD40B" w14:textId="77777777" w:rsidTr="00CE1EB7">
        <w:trPr>
          <w:trHeight w:val="479"/>
        </w:trPr>
        <w:tc>
          <w:tcPr>
            <w:tcW w:w="3369" w:type="dxa"/>
            <w:vMerge/>
            <w:shd w:val="clear" w:color="auto" w:fill="auto"/>
            <w:vAlign w:val="center"/>
          </w:tcPr>
          <w:p w14:paraId="003A68A5" w14:textId="77777777" w:rsidR="008E0F4B" w:rsidRPr="002114D8" w:rsidRDefault="008E0F4B" w:rsidP="00F1481F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5BCD39C3" w14:textId="77777777" w:rsidR="008E0F4B" w:rsidRPr="00DA4CA5" w:rsidRDefault="008E0F4B" w:rsidP="008E0F4B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Thema und inhaltlic</w:t>
            </w:r>
            <w:r w:rsidR="003868B3">
              <w:rPr>
                <w:rFonts w:ascii="Lucida Sans" w:hAnsi="Lucida Sans"/>
                <w:sz w:val="20"/>
                <w:szCs w:val="20"/>
              </w:rPr>
              <w:t>he Absprache mit Masterbetreuer*</w:t>
            </w:r>
            <w:r>
              <w:rPr>
                <w:rFonts w:ascii="Lucida Sans" w:hAnsi="Lucida Sans"/>
                <w:sz w:val="20"/>
                <w:szCs w:val="20"/>
              </w:rPr>
              <w:t>in</w:t>
            </w:r>
          </w:p>
        </w:tc>
      </w:tr>
      <w:tr w:rsidR="008E0F4B" w:rsidRPr="00DA4CA5" w14:paraId="55F8B675" w14:textId="77777777" w:rsidTr="00CE1EB7">
        <w:trPr>
          <w:trHeight w:val="479"/>
        </w:trPr>
        <w:tc>
          <w:tcPr>
            <w:tcW w:w="3369" w:type="dxa"/>
            <w:vMerge/>
            <w:shd w:val="clear" w:color="auto" w:fill="auto"/>
            <w:vAlign w:val="center"/>
          </w:tcPr>
          <w:p w14:paraId="582C88EE" w14:textId="77777777" w:rsidR="008E0F4B" w:rsidRPr="002114D8" w:rsidRDefault="008E0F4B" w:rsidP="00317EA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3F8DF1B2" w14:textId="77777777" w:rsidR="008E0F4B" w:rsidRDefault="008E0F4B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Zusage, bzw. Ablehnung</w:t>
            </w:r>
          </w:p>
          <w:p w14:paraId="437E0E55" w14:textId="325B8ABC" w:rsidR="008E0F4B" w:rsidRPr="00DA4CA5" w:rsidRDefault="008E0F4B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Bei Ablehnung Absprache mit dem </w:t>
            </w:r>
            <w:r w:rsidR="009D5924">
              <w:rPr>
                <w:rFonts w:ascii="Lucida Sans" w:hAnsi="Lucida Sans"/>
                <w:sz w:val="20"/>
                <w:szCs w:val="20"/>
              </w:rPr>
              <w:t>Vizerektorat für Lehre und Unterrichtsforschung</w:t>
            </w:r>
          </w:p>
        </w:tc>
      </w:tr>
      <w:tr w:rsidR="008E0F4B" w:rsidRPr="00DA4CA5" w14:paraId="7361158D" w14:textId="77777777" w:rsidTr="00CE1EB7">
        <w:trPr>
          <w:trHeight w:val="479"/>
        </w:trPr>
        <w:tc>
          <w:tcPr>
            <w:tcW w:w="3369" w:type="dxa"/>
            <w:vMerge/>
            <w:shd w:val="clear" w:color="auto" w:fill="auto"/>
            <w:vAlign w:val="center"/>
          </w:tcPr>
          <w:p w14:paraId="417C8FB4" w14:textId="77777777" w:rsidR="008E0F4B" w:rsidRPr="002114D8" w:rsidRDefault="008E0F4B" w:rsidP="00611E3A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62A1C721" w14:textId="77777777" w:rsidR="008E0F4B" w:rsidRPr="00DA4CA5" w:rsidRDefault="008E0F4B" w:rsidP="00084842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Arbeit am </w:t>
            </w:r>
            <w:proofErr w:type="gramStart"/>
            <w:r>
              <w:rPr>
                <w:rFonts w:ascii="Lucida Sans" w:hAnsi="Lucida Sans"/>
                <w:sz w:val="20"/>
                <w:szCs w:val="20"/>
              </w:rPr>
              <w:t>Exposé</w:t>
            </w:r>
            <w:proofErr w:type="gramEnd"/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3868B3">
              <w:rPr>
                <w:rFonts w:ascii="Lucida Sans" w:hAnsi="Lucida Sans"/>
                <w:sz w:val="20"/>
                <w:szCs w:val="20"/>
              </w:rPr>
              <w:t>in Absprache mit dem*der Betreuer*</w:t>
            </w:r>
            <w:r w:rsidRPr="00DA4CA5">
              <w:rPr>
                <w:rFonts w:ascii="Lucida Sans" w:hAnsi="Lucida Sans"/>
                <w:sz w:val="20"/>
                <w:szCs w:val="20"/>
              </w:rPr>
              <w:t xml:space="preserve">in </w:t>
            </w:r>
          </w:p>
        </w:tc>
      </w:tr>
      <w:tr w:rsidR="008E0F4B" w:rsidRPr="00DA4CA5" w14:paraId="7995DA3C" w14:textId="77777777" w:rsidTr="009A5D6A">
        <w:tc>
          <w:tcPr>
            <w:tcW w:w="3369" w:type="dxa"/>
            <w:shd w:val="clear" w:color="auto" w:fill="auto"/>
            <w:vAlign w:val="center"/>
          </w:tcPr>
          <w:p w14:paraId="6E84B6E2" w14:textId="77777777" w:rsidR="008E0F4B" w:rsidRPr="00B2310C" w:rsidRDefault="009541B3" w:rsidP="00611E3A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Wird bis Jahresende bekanntgegeben</w:t>
            </w:r>
          </w:p>
        </w:tc>
        <w:tc>
          <w:tcPr>
            <w:tcW w:w="11057" w:type="dxa"/>
            <w:shd w:val="clear" w:color="auto" w:fill="CCC0D9" w:themeFill="accent4" w:themeFillTint="66"/>
            <w:vAlign w:val="center"/>
          </w:tcPr>
          <w:p w14:paraId="7468F542" w14:textId="77777777" w:rsidR="008E0F4B" w:rsidRPr="00581110" w:rsidRDefault="008E0F4B" w:rsidP="00084842">
            <w:pPr>
              <w:rPr>
                <w:rFonts w:ascii="Lucida Sans" w:hAnsi="Lucida Sans"/>
                <w:b/>
                <w:color w:val="FF0000"/>
                <w:sz w:val="20"/>
                <w:szCs w:val="20"/>
              </w:rPr>
            </w:pPr>
            <w:r w:rsidRPr="00581110">
              <w:rPr>
                <w:rFonts w:ascii="Lucida Sans" w:hAnsi="Lucida Sans"/>
                <w:b/>
                <w:color w:val="FF0000"/>
                <w:sz w:val="20"/>
                <w:szCs w:val="20"/>
              </w:rPr>
              <w:t>Schalterinskription: Anmeldung zum Masterstudium</w:t>
            </w:r>
          </w:p>
        </w:tc>
      </w:tr>
      <w:tr w:rsidR="00A52835" w:rsidRPr="005A7969" w14:paraId="6981D178" w14:textId="77777777" w:rsidTr="009A5D6A">
        <w:tc>
          <w:tcPr>
            <w:tcW w:w="3369" w:type="dxa"/>
            <w:shd w:val="clear" w:color="auto" w:fill="auto"/>
            <w:vAlign w:val="center"/>
          </w:tcPr>
          <w:p w14:paraId="04E23A58" w14:textId="77777777" w:rsidR="00A52835" w:rsidRPr="002940D7" w:rsidRDefault="002940D7" w:rsidP="00424BB0">
            <w:pPr>
              <w:pStyle w:val="berschrift1"/>
              <w:jc w:val="left"/>
              <w:rPr>
                <w:rFonts w:ascii="Lucida Sans" w:hAnsi="Lucida Sans"/>
                <w:bCs/>
                <w:sz w:val="20"/>
                <w:szCs w:val="20"/>
              </w:rPr>
            </w:pPr>
            <w:r w:rsidRPr="002940D7">
              <w:rPr>
                <w:rFonts w:ascii="Lucida Sans" w:hAnsi="Lucida Sans"/>
                <w:bCs/>
                <w:sz w:val="20"/>
                <w:szCs w:val="20"/>
              </w:rPr>
              <w:t>laufend</w:t>
            </w:r>
          </w:p>
        </w:tc>
        <w:tc>
          <w:tcPr>
            <w:tcW w:w="11057" w:type="dxa"/>
            <w:shd w:val="clear" w:color="auto" w:fill="CCC0D9" w:themeFill="accent4" w:themeFillTint="66"/>
            <w:vAlign w:val="center"/>
          </w:tcPr>
          <w:p w14:paraId="75E4EFE6" w14:textId="77777777" w:rsidR="00A52835" w:rsidRPr="00A313E0" w:rsidRDefault="00A52835" w:rsidP="00424BB0">
            <w:pPr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</w:pP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Abgabe des </w:t>
            </w:r>
            <w:proofErr w:type="gramStart"/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Exposés</w:t>
            </w:r>
            <w:proofErr w:type="gramEnd"/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 in der Studienabteilung. </w:t>
            </w:r>
          </w:p>
          <w:p w14:paraId="6AD431A7" w14:textId="0DBBF7A1" w:rsidR="00A52835" w:rsidRPr="005A7969" w:rsidRDefault="00A52835" w:rsidP="009541B3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Exposé</w:t>
            </w:r>
            <w:proofErr w:type="gramEnd"/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 hat nur bei Inskripti</w:t>
            </w:r>
            <w:r w:rsidR="00FE1C6C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on des Masterstudiums im WS2</w:t>
            </w:r>
            <w:r w:rsidR="009D5924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5</w:t>
            </w:r>
            <w:r w:rsidR="00FE1C6C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/2</w:t>
            </w:r>
            <w:r w:rsidR="009D5924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6</w:t>
            </w: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 Gültigkeit</w:t>
            </w:r>
            <w:r w:rsidR="002114D8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. Eine spätere Abgabe kann zu einer Verlängerung der Studiendauer führen.</w:t>
            </w:r>
          </w:p>
        </w:tc>
      </w:tr>
      <w:tr w:rsidR="00A52835" w:rsidRPr="00DA4CA5" w14:paraId="6CC5FA5B" w14:textId="77777777" w:rsidTr="00C33F2C">
        <w:trPr>
          <w:trHeight w:val="483"/>
        </w:trPr>
        <w:tc>
          <w:tcPr>
            <w:tcW w:w="3369" w:type="dxa"/>
            <w:vAlign w:val="center"/>
          </w:tcPr>
          <w:p w14:paraId="344DE7E6" w14:textId="77777777" w:rsidR="00A52835" w:rsidRPr="00DA4CA5" w:rsidRDefault="002940D7" w:rsidP="00317EA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laufend</w:t>
            </w:r>
          </w:p>
        </w:tc>
        <w:tc>
          <w:tcPr>
            <w:tcW w:w="11057" w:type="dxa"/>
            <w:vAlign w:val="center"/>
          </w:tcPr>
          <w:p w14:paraId="2BC62D56" w14:textId="3D977183" w:rsidR="00A52835" w:rsidRPr="00DA4CA5" w:rsidRDefault="00A52835" w:rsidP="00317EA9">
            <w:pPr>
              <w:rPr>
                <w:rFonts w:ascii="Lucida Sans" w:hAnsi="Lucida Sans"/>
                <w:sz w:val="20"/>
                <w:szCs w:val="20"/>
              </w:rPr>
            </w:pPr>
            <w:r w:rsidRPr="00DA4CA5">
              <w:rPr>
                <w:rFonts w:ascii="Lucida Sans" w:hAnsi="Lucida Sans"/>
                <w:sz w:val="20"/>
                <w:szCs w:val="20"/>
              </w:rPr>
              <w:t>Themenänderung</w:t>
            </w:r>
            <w:r w:rsidR="00581110">
              <w:rPr>
                <w:rFonts w:ascii="Lucida Sans" w:hAnsi="Lucida Sans"/>
                <w:sz w:val="20"/>
                <w:szCs w:val="20"/>
              </w:rPr>
              <w:t xml:space="preserve">: nur in Absprache </w:t>
            </w:r>
            <w:r w:rsidRPr="00DA4CA5">
              <w:rPr>
                <w:rFonts w:ascii="Lucida Sans" w:hAnsi="Lucida Sans"/>
                <w:sz w:val="20"/>
                <w:szCs w:val="20"/>
              </w:rPr>
              <w:t>mit de</w:t>
            </w:r>
            <w:r w:rsidR="009D5924">
              <w:rPr>
                <w:rFonts w:ascii="Lucida Sans" w:hAnsi="Lucida Sans"/>
                <w:sz w:val="20"/>
                <w:szCs w:val="20"/>
              </w:rPr>
              <w:t>m Vizerektorat</w:t>
            </w:r>
          </w:p>
        </w:tc>
      </w:tr>
      <w:tr w:rsidR="00A52835" w:rsidRPr="00DA4CA5" w14:paraId="51979964" w14:textId="77777777" w:rsidTr="005949B6">
        <w:tc>
          <w:tcPr>
            <w:tcW w:w="3369" w:type="dxa"/>
            <w:vAlign w:val="center"/>
          </w:tcPr>
          <w:p w14:paraId="02226528" w14:textId="77777777" w:rsidR="00581110" w:rsidRDefault="00A52835" w:rsidP="00423C6C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Gültigkeitsdauer des </w:t>
            </w:r>
            <w:proofErr w:type="gramStart"/>
            <w:r>
              <w:rPr>
                <w:rFonts w:ascii="Lucida Sans" w:hAnsi="Lucida Sans"/>
                <w:sz w:val="20"/>
                <w:szCs w:val="20"/>
              </w:rPr>
              <w:t>Exposés</w:t>
            </w:r>
            <w:proofErr w:type="gramEnd"/>
            <w:r w:rsidR="00581110">
              <w:rPr>
                <w:rFonts w:ascii="Lucida Sans" w:hAnsi="Lucida Sans"/>
                <w:sz w:val="20"/>
                <w:szCs w:val="20"/>
              </w:rPr>
              <w:t xml:space="preserve">: </w:t>
            </w:r>
          </w:p>
          <w:p w14:paraId="7C8F58D0" w14:textId="43DE5BA6" w:rsidR="00A52835" w:rsidRPr="00DA4CA5" w:rsidRDefault="00A52835" w:rsidP="00423C6C">
            <w:pPr>
              <w:rPr>
                <w:rFonts w:ascii="Lucida Sans" w:hAnsi="Lucida Sans"/>
                <w:sz w:val="20"/>
                <w:szCs w:val="20"/>
              </w:rPr>
            </w:pPr>
            <w:r w:rsidRPr="00423C6C">
              <w:rPr>
                <w:rFonts w:ascii="Lucida Sans" w:hAnsi="Lucida Sans"/>
                <w:sz w:val="20"/>
                <w:szCs w:val="20"/>
              </w:rPr>
              <w:t>2 Jahre</w:t>
            </w:r>
            <w:r w:rsidR="00C53B39">
              <w:rPr>
                <w:rFonts w:ascii="Lucida Sans" w:hAnsi="Lucida Sans"/>
                <w:sz w:val="20"/>
                <w:szCs w:val="20"/>
              </w:rPr>
              <w:t xml:space="preserve"> ab Bestätigung durch </w:t>
            </w:r>
            <w:r w:rsidR="009D5924">
              <w:rPr>
                <w:rFonts w:ascii="Lucida Sans" w:hAnsi="Lucida Sans"/>
                <w:sz w:val="20"/>
                <w:szCs w:val="20"/>
              </w:rPr>
              <w:t>Vizerektorat</w:t>
            </w:r>
            <w:r w:rsidRPr="00423C6C">
              <w:rPr>
                <w:rFonts w:ascii="Lucida Sans" w:hAnsi="Lucida Sans"/>
                <w:sz w:val="20"/>
                <w:szCs w:val="20"/>
              </w:rPr>
              <w:t xml:space="preserve">! </w:t>
            </w:r>
          </w:p>
        </w:tc>
        <w:tc>
          <w:tcPr>
            <w:tcW w:w="11057" w:type="dxa"/>
            <w:vAlign w:val="center"/>
          </w:tcPr>
          <w:p w14:paraId="224F26FE" w14:textId="77777777" w:rsidR="00A52835" w:rsidRPr="00DA4CA5" w:rsidRDefault="00A52835" w:rsidP="00317EA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Wird innerhalb dieser Zeit die </w:t>
            </w:r>
            <w:r w:rsidR="00581110">
              <w:rPr>
                <w:rFonts w:ascii="Lucida Sans" w:hAnsi="Lucida Sans"/>
                <w:sz w:val="20"/>
                <w:szCs w:val="20"/>
              </w:rPr>
              <w:t>Master</w:t>
            </w:r>
            <w:r>
              <w:rPr>
                <w:rFonts w:ascii="Lucida Sans" w:hAnsi="Lucida Sans"/>
                <w:sz w:val="20"/>
                <w:szCs w:val="20"/>
              </w:rPr>
              <w:t xml:space="preserve">arbeit nicht eingereicht, muss ein neues </w:t>
            </w:r>
            <w:proofErr w:type="gramStart"/>
            <w:r>
              <w:rPr>
                <w:rFonts w:ascii="Lucida Sans" w:hAnsi="Lucida Sans"/>
                <w:sz w:val="20"/>
                <w:szCs w:val="20"/>
              </w:rPr>
              <w:t>Exposé</w:t>
            </w:r>
            <w:proofErr w:type="gramEnd"/>
            <w:r>
              <w:rPr>
                <w:rFonts w:ascii="Lucida Sans" w:hAnsi="Lucida Sans"/>
                <w:sz w:val="20"/>
                <w:szCs w:val="20"/>
              </w:rPr>
              <w:t xml:space="preserve"> erstellt werden.</w:t>
            </w:r>
          </w:p>
        </w:tc>
      </w:tr>
      <w:tr w:rsidR="00A52835" w:rsidRPr="005A7969" w14:paraId="49A90908" w14:textId="77777777" w:rsidTr="009A5D6A">
        <w:tc>
          <w:tcPr>
            <w:tcW w:w="3369" w:type="dxa"/>
            <w:shd w:val="clear" w:color="auto" w:fill="auto"/>
            <w:vAlign w:val="center"/>
          </w:tcPr>
          <w:p w14:paraId="3FE4773B" w14:textId="07B52E73" w:rsidR="00A52835" w:rsidRPr="00B2310C" w:rsidRDefault="009541B3" w:rsidP="002114D8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  <w:highlight w:val="yellow"/>
              </w:rPr>
            </w:pPr>
            <w:r>
              <w:rPr>
                <w:rFonts w:ascii="Lucida Sans" w:hAnsi="Lucida Sans"/>
                <w:sz w:val="20"/>
                <w:szCs w:val="20"/>
                <w:highlight w:val="yellow"/>
              </w:rPr>
              <w:t>Fr., 1</w:t>
            </w:r>
            <w:r w:rsidR="009D5924">
              <w:rPr>
                <w:rFonts w:ascii="Lucida Sans" w:hAnsi="Lucida Sans"/>
                <w:sz w:val="20"/>
                <w:szCs w:val="20"/>
                <w:highlight w:val="yellow"/>
              </w:rPr>
              <w:t>0</w:t>
            </w:r>
            <w:r>
              <w:rPr>
                <w:rFonts w:ascii="Lucida Sans" w:hAnsi="Lucida Sans"/>
                <w:sz w:val="20"/>
                <w:szCs w:val="20"/>
                <w:highlight w:val="yellow"/>
              </w:rPr>
              <w:t>.04.202</w:t>
            </w:r>
            <w:r w:rsidR="009D5924">
              <w:rPr>
                <w:rFonts w:ascii="Lucida Sans" w:hAnsi="Lucida Sans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1057" w:type="dxa"/>
            <w:shd w:val="clear" w:color="auto" w:fill="CCC0D9" w:themeFill="accent4" w:themeFillTint="66"/>
            <w:vAlign w:val="center"/>
          </w:tcPr>
          <w:p w14:paraId="3ABEED79" w14:textId="53D19BDE" w:rsidR="00A52835" w:rsidRPr="00A313E0" w:rsidRDefault="009A5D6A" w:rsidP="00084842">
            <w:pPr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Die Abgabe der Masterarbeit hat in elektronischer Form als PDF in der Studienabteilung zu erfolgen. Die Anzahl der gedruckten Exemplare ist mit der Betreuung abzuklären</w:t>
            </w:r>
            <w:r w:rsidR="00A52835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. Eine spätere Abgabe 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führt zu einer Verlängerung des Studiums.</w:t>
            </w:r>
          </w:p>
        </w:tc>
      </w:tr>
      <w:tr w:rsidR="00A52835" w:rsidRPr="00DA4CA5" w14:paraId="0D10D3C1" w14:textId="77777777" w:rsidTr="009A5D6A">
        <w:trPr>
          <w:trHeight w:val="482"/>
        </w:trPr>
        <w:tc>
          <w:tcPr>
            <w:tcW w:w="3369" w:type="dxa"/>
            <w:shd w:val="clear" w:color="auto" w:fill="auto"/>
            <w:vAlign w:val="center"/>
          </w:tcPr>
          <w:p w14:paraId="74CC5C15" w14:textId="3810E9AB" w:rsidR="00A52835" w:rsidRPr="00DA4CA5" w:rsidRDefault="009541B3" w:rsidP="002114D8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Fr., 1</w:t>
            </w:r>
            <w:r w:rsidR="009D5924">
              <w:rPr>
                <w:rFonts w:ascii="Lucida Sans" w:hAnsi="Lucida Sans"/>
                <w:sz w:val="20"/>
                <w:szCs w:val="20"/>
              </w:rPr>
              <w:t>2</w:t>
            </w:r>
            <w:r>
              <w:rPr>
                <w:rFonts w:ascii="Lucida Sans" w:hAnsi="Lucida Sans"/>
                <w:sz w:val="20"/>
                <w:szCs w:val="20"/>
              </w:rPr>
              <w:t>.06.202</w:t>
            </w:r>
            <w:r w:rsidR="009D5924">
              <w:rPr>
                <w:rFonts w:ascii="Lucida Sans" w:hAnsi="Lucida Sans"/>
                <w:sz w:val="20"/>
                <w:szCs w:val="20"/>
              </w:rPr>
              <w:t>6</w:t>
            </w:r>
          </w:p>
        </w:tc>
        <w:tc>
          <w:tcPr>
            <w:tcW w:w="11057" w:type="dxa"/>
            <w:shd w:val="clear" w:color="auto" w:fill="CCC0D9" w:themeFill="accent4" w:themeFillTint="66"/>
            <w:vAlign w:val="center"/>
          </w:tcPr>
          <w:p w14:paraId="5EF58C36" w14:textId="77777777" w:rsidR="00A52835" w:rsidRPr="00A313E0" w:rsidRDefault="00A52835" w:rsidP="002114D8">
            <w:pPr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</w:pPr>
            <w:r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Beurteilung 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in </w:t>
            </w:r>
            <w:r w:rsidR="002114D8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PH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-</w:t>
            </w:r>
            <w:r w:rsidR="002114D8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>online</w:t>
            </w:r>
            <w:r w:rsidR="00581110" w:rsidRPr="00A313E0">
              <w:rPr>
                <w:rFonts w:ascii="Lucida Sans" w:hAnsi="Lucida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53B39" w:rsidRPr="00C53B39" w14:paraId="1B9CC937" w14:textId="77777777" w:rsidTr="005949B6">
        <w:tc>
          <w:tcPr>
            <w:tcW w:w="3369" w:type="dxa"/>
            <w:shd w:val="clear" w:color="auto" w:fill="auto"/>
            <w:vAlign w:val="center"/>
          </w:tcPr>
          <w:p w14:paraId="59984850" w14:textId="77777777" w:rsidR="00C53B39" w:rsidRDefault="002114D8" w:rsidP="00C53B3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Nach Erfüllung aller Zulassungsbedingungen</w:t>
            </w:r>
            <w:r w:rsidR="00581110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421AFD8E" w14:textId="77777777" w:rsidR="00581110" w:rsidRPr="00C53B39" w:rsidRDefault="00581110" w:rsidP="00581110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 w:rsidRPr="00C53B39">
              <w:rPr>
                <w:rFonts w:ascii="Lucida Sans" w:hAnsi="Lucida Sans"/>
                <w:sz w:val="20"/>
                <w:szCs w:val="20"/>
              </w:rPr>
              <w:t xml:space="preserve">Anmeldung zur </w:t>
            </w:r>
            <w:proofErr w:type="spellStart"/>
            <w:r w:rsidRPr="00C53B39">
              <w:rPr>
                <w:rFonts w:ascii="Lucida Sans" w:hAnsi="Lucida Sans"/>
                <w:sz w:val="20"/>
                <w:szCs w:val="20"/>
              </w:rPr>
              <w:t>Defensio</w:t>
            </w:r>
            <w:proofErr w:type="spellEnd"/>
          </w:p>
        </w:tc>
        <w:tc>
          <w:tcPr>
            <w:tcW w:w="11057" w:type="dxa"/>
            <w:vAlign w:val="center"/>
          </w:tcPr>
          <w:p w14:paraId="207DF7EC" w14:textId="77777777" w:rsidR="00C53B39" w:rsidRPr="00C53B39" w:rsidRDefault="00C53B39" w:rsidP="00C53B3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Zum Anmeldezeitpunkt müssen alle Module des Masterstudiums erfolgreich abgeschlossen sein</w:t>
            </w:r>
            <w:r w:rsidR="00581110">
              <w:rPr>
                <w:rFonts w:ascii="Lucida Sans" w:hAnsi="Lucida Sans"/>
                <w:sz w:val="20"/>
                <w:szCs w:val="20"/>
              </w:rPr>
              <w:t>.</w:t>
            </w:r>
          </w:p>
        </w:tc>
      </w:tr>
      <w:tr w:rsidR="00C53B39" w:rsidRPr="00C53B39" w14:paraId="345CE08C" w14:textId="77777777" w:rsidTr="005949B6">
        <w:tc>
          <w:tcPr>
            <w:tcW w:w="3369" w:type="dxa"/>
            <w:shd w:val="clear" w:color="auto" w:fill="auto"/>
            <w:vAlign w:val="center"/>
          </w:tcPr>
          <w:p w14:paraId="68E00A76" w14:textId="77777777" w:rsidR="00C53B39" w:rsidRPr="0087660B" w:rsidRDefault="00C53B39" w:rsidP="002114D8">
            <w:pPr>
              <w:pStyle w:val="berschrift1"/>
              <w:jc w:val="left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75FE35A5" w14:textId="77777777" w:rsidR="00C53B39" w:rsidRPr="00C53B39" w:rsidRDefault="00CE1EB7" w:rsidP="00C53B39">
            <w:pPr>
              <w:pStyle w:val="berschrift1"/>
              <w:jc w:val="lef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Termine werden individuell mitgeteilt</w:t>
            </w:r>
          </w:p>
        </w:tc>
      </w:tr>
      <w:tr w:rsidR="00A52835" w:rsidRPr="00DA4CA5" w14:paraId="28DED358" w14:textId="77777777" w:rsidTr="00C33F2C">
        <w:trPr>
          <w:trHeight w:val="482"/>
        </w:trPr>
        <w:tc>
          <w:tcPr>
            <w:tcW w:w="3369" w:type="dxa"/>
            <w:shd w:val="clear" w:color="auto" w:fill="auto"/>
            <w:vAlign w:val="center"/>
          </w:tcPr>
          <w:p w14:paraId="6A1F1A06" w14:textId="77777777" w:rsidR="00A52835" w:rsidRPr="00DA4CA5" w:rsidRDefault="00A52835" w:rsidP="00317EA9">
            <w:pPr>
              <w:pStyle w:val="berschrift1"/>
              <w:jc w:val="left"/>
              <w:rPr>
                <w:rFonts w:ascii="Lucida Sans" w:hAnsi="Lucida Sans"/>
                <w:color w:val="FF0000"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463636BD" w14:textId="77777777" w:rsidR="00A52835" w:rsidRPr="00DA4CA5" w:rsidRDefault="00A52835" w:rsidP="00317EA9">
            <w:pPr>
              <w:rPr>
                <w:rFonts w:ascii="Lucida Sans" w:hAnsi="Lucida Sans"/>
                <w:sz w:val="20"/>
                <w:szCs w:val="20"/>
              </w:rPr>
            </w:pPr>
            <w:r w:rsidRPr="00DA4CA5">
              <w:rPr>
                <w:rFonts w:ascii="Lucida Sans" w:hAnsi="Lucida Sans" w:cs="Arial"/>
                <w:sz w:val="20"/>
                <w:szCs w:val="20"/>
              </w:rPr>
              <w:t xml:space="preserve">Bei negativer Beurteilung kann die überarbeitete Fassung frühestens </w:t>
            </w:r>
            <w:r w:rsidRPr="002114D8">
              <w:rPr>
                <w:rFonts w:ascii="Lucida Sans" w:hAnsi="Lucida Sans" w:cs="Arial"/>
                <w:sz w:val="20"/>
                <w:szCs w:val="20"/>
              </w:rPr>
              <w:t>drei</w:t>
            </w:r>
            <w:r w:rsidRPr="00DA4CA5">
              <w:rPr>
                <w:rFonts w:ascii="Lucida Sans" w:hAnsi="Lucida Sans" w:cs="Arial"/>
                <w:sz w:val="20"/>
                <w:szCs w:val="20"/>
              </w:rPr>
              <w:t xml:space="preserve"> Monate nach Bekanntgabe der negativen Beurteilung neuerlich eingereicht werden.</w:t>
            </w:r>
          </w:p>
        </w:tc>
      </w:tr>
      <w:tr w:rsidR="00C53B39" w:rsidRPr="00C53B39" w14:paraId="1D682807" w14:textId="77777777" w:rsidTr="005949B6">
        <w:tc>
          <w:tcPr>
            <w:tcW w:w="3369" w:type="dxa"/>
            <w:shd w:val="clear" w:color="auto" w:fill="auto"/>
            <w:vAlign w:val="center"/>
          </w:tcPr>
          <w:p w14:paraId="075E92EA" w14:textId="64BB71DE" w:rsidR="00C53B39" w:rsidRPr="0087660B" w:rsidRDefault="000C567F" w:rsidP="00317EA9">
            <w:pPr>
              <w:pStyle w:val="berschrift1"/>
              <w:jc w:val="left"/>
              <w:rPr>
                <w:rFonts w:ascii="Lucida Sans" w:hAnsi="Lucida Sans"/>
                <w:b/>
                <w:sz w:val="20"/>
                <w:szCs w:val="20"/>
              </w:rPr>
            </w:pPr>
            <w:r w:rsidRPr="000764CB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0</w:t>
            </w:r>
            <w:r w:rsidR="009D5924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4</w:t>
            </w:r>
            <w:r w:rsidRPr="000764CB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.07.202</w:t>
            </w:r>
            <w:r w:rsidR="009D5924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6</w:t>
            </w:r>
            <w:r w:rsidR="000764CB" w:rsidRPr="000764CB">
              <w:rPr>
                <w:rFonts w:ascii="Lucida Sans" w:hAnsi="Lucida Sans"/>
                <w:b/>
                <w:sz w:val="20"/>
                <w:szCs w:val="20"/>
                <w:highlight w:val="yellow"/>
              </w:rPr>
              <w:t>, 10 Uhr</w:t>
            </w:r>
          </w:p>
        </w:tc>
        <w:tc>
          <w:tcPr>
            <w:tcW w:w="11057" w:type="dxa"/>
            <w:vAlign w:val="center"/>
          </w:tcPr>
          <w:p w14:paraId="5236DA79" w14:textId="18F9AE8A" w:rsidR="00C53B39" w:rsidRPr="00C53B39" w:rsidRDefault="00C53B39" w:rsidP="00317EA9">
            <w:pPr>
              <w:rPr>
                <w:rFonts w:ascii="Lucida Sans" w:hAnsi="Lucida Sans" w:cs="Arial"/>
                <w:sz w:val="20"/>
                <w:szCs w:val="20"/>
              </w:rPr>
            </w:pPr>
            <w:r w:rsidRPr="00C53B39">
              <w:rPr>
                <w:rFonts w:ascii="Lucida Sans" w:hAnsi="Lucida Sans" w:cs="Arial"/>
                <w:sz w:val="20"/>
                <w:szCs w:val="20"/>
              </w:rPr>
              <w:t>Akademische Feier</w:t>
            </w:r>
            <w:r w:rsidR="000C567F">
              <w:rPr>
                <w:rFonts w:ascii="Lucida Sans" w:hAnsi="Lucida Sans" w:cs="Arial"/>
                <w:sz w:val="20"/>
                <w:szCs w:val="20"/>
              </w:rPr>
              <w:t xml:space="preserve"> im </w:t>
            </w:r>
            <w:proofErr w:type="spellStart"/>
            <w:r w:rsidR="000C567F">
              <w:rPr>
                <w:rFonts w:ascii="Lucida Sans" w:hAnsi="Lucida Sans" w:cs="Arial"/>
                <w:sz w:val="20"/>
                <w:szCs w:val="20"/>
              </w:rPr>
              <w:t>Montforthaus</w:t>
            </w:r>
            <w:proofErr w:type="spellEnd"/>
          </w:p>
        </w:tc>
      </w:tr>
    </w:tbl>
    <w:p w14:paraId="3FD466BD" w14:textId="77777777" w:rsidR="001C4475" w:rsidRDefault="001C4475">
      <w:pPr>
        <w:rPr>
          <w:rFonts w:ascii="Lucida Sans" w:hAnsi="Lucida Sans"/>
          <w:sz w:val="16"/>
          <w:szCs w:val="16"/>
        </w:rPr>
      </w:pPr>
    </w:p>
    <w:sectPr w:rsidR="001C4475" w:rsidSect="00961373">
      <w:pgSz w:w="16838" w:h="11906" w:orient="landscape"/>
      <w:pgMar w:top="284" w:right="1418" w:bottom="142" w:left="1134" w:header="28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D868" w14:textId="77777777" w:rsidR="000B6E7F" w:rsidRDefault="000B6E7F">
      <w:r>
        <w:separator/>
      </w:r>
    </w:p>
  </w:endnote>
  <w:endnote w:type="continuationSeparator" w:id="0">
    <w:p w14:paraId="7D35A761" w14:textId="77777777" w:rsidR="000B6E7F" w:rsidRDefault="000B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62E8" w14:textId="77777777" w:rsidR="000B6E7F" w:rsidRDefault="000B6E7F">
      <w:r>
        <w:separator/>
      </w:r>
    </w:p>
  </w:footnote>
  <w:footnote w:type="continuationSeparator" w:id="0">
    <w:p w14:paraId="56B072BD" w14:textId="77777777" w:rsidR="000B6E7F" w:rsidRDefault="000B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2F5"/>
    <w:multiLevelType w:val="hybridMultilevel"/>
    <w:tmpl w:val="8E643612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23FA0"/>
    <w:multiLevelType w:val="hybridMultilevel"/>
    <w:tmpl w:val="1CE0130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F27AA"/>
    <w:multiLevelType w:val="hybridMultilevel"/>
    <w:tmpl w:val="CFBCE390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801252"/>
    <w:multiLevelType w:val="hybridMultilevel"/>
    <w:tmpl w:val="234C937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81516"/>
    <w:multiLevelType w:val="hybridMultilevel"/>
    <w:tmpl w:val="3B4409B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210759">
    <w:abstractNumId w:val="0"/>
  </w:num>
  <w:num w:numId="2" w16cid:durableId="282006653">
    <w:abstractNumId w:val="1"/>
  </w:num>
  <w:num w:numId="3" w16cid:durableId="493687806">
    <w:abstractNumId w:val="4"/>
  </w:num>
  <w:num w:numId="4" w16cid:durableId="2052535302">
    <w:abstractNumId w:val="3"/>
  </w:num>
  <w:num w:numId="5" w16cid:durableId="75520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72"/>
    <w:rsid w:val="00034A34"/>
    <w:rsid w:val="0004228F"/>
    <w:rsid w:val="000532C5"/>
    <w:rsid w:val="000764CB"/>
    <w:rsid w:val="000802A8"/>
    <w:rsid w:val="00084842"/>
    <w:rsid w:val="00087761"/>
    <w:rsid w:val="00096F47"/>
    <w:rsid w:val="000A552D"/>
    <w:rsid w:val="000B6DD9"/>
    <w:rsid w:val="000B6E7F"/>
    <w:rsid w:val="000B7D24"/>
    <w:rsid w:val="000C567F"/>
    <w:rsid w:val="000D1E94"/>
    <w:rsid w:val="001009A7"/>
    <w:rsid w:val="001328E7"/>
    <w:rsid w:val="00134768"/>
    <w:rsid w:val="00147672"/>
    <w:rsid w:val="00155E1A"/>
    <w:rsid w:val="00161495"/>
    <w:rsid w:val="001C4475"/>
    <w:rsid w:val="001D0E1B"/>
    <w:rsid w:val="001E4F00"/>
    <w:rsid w:val="00202328"/>
    <w:rsid w:val="002113DF"/>
    <w:rsid w:val="002114D8"/>
    <w:rsid w:val="002940D7"/>
    <w:rsid w:val="002976D0"/>
    <w:rsid w:val="002A695C"/>
    <w:rsid w:val="002B5683"/>
    <w:rsid w:val="002E435F"/>
    <w:rsid w:val="002E58D4"/>
    <w:rsid w:val="00317EA9"/>
    <w:rsid w:val="003868B3"/>
    <w:rsid w:val="003B0AB9"/>
    <w:rsid w:val="003B47F2"/>
    <w:rsid w:val="003D0A11"/>
    <w:rsid w:val="003D40CA"/>
    <w:rsid w:val="0040404C"/>
    <w:rsid w:val="00423C6C"/>
    <w:rsid w:val="00424BB0"/>
    <w:rsid w:val="00432EBF"/>
    <w:rsid w:val="00454FFE"/>
    <w:rsid w:val="00456097"/>
    <w:rsid w:val="00472D5D"/>
    <w:rsid w:val="004967F7"/>
    <w:rsid w:val="004A7255"/>
    <w:rsid w:val="004B46B9"/>
    <w:rsid w:val="004B6019"/>
    <w:rsid w:val="00502BAD"/>
    <w:rsid w:val="00502D54"/>
    <w:rsid w:val="00513B29"/>
    <w:rsid w:val="005146FA"/>
    <w:rsid w:val="00532644"/>
    <w:rsid w:val="005515AD"/>
    <w:rsid w:val="005641CF"/>
    <w:rsid w:val="00566ED8"/>
    <w:rsid w:val="00581110"/>
    <w:rsid w:val="005949B6"/>
    <w:rsid w:val="005A7969"/>
    <w:rsid w:val="005C4373"/>
    <w:rsid w:val="005F09B2"/>
    <w:rsid w:val="005F7AF4"/>
    <w:rsid w:val="0060586D"/>
    <w:rsid w:val="00610655"/>
    <w:rsid w:val="00611E3A"/>
    <w:rsid w:val="00621881"/>
    <w:rsid w:val="00630297"/>
    <w:rsid w:val="00641611"/>
    <w:rsid w:val="006427F8"/>
    <w:rsid w:val="0065046E"/>
    <w:rsid w:val="00662D9E"/>
    <w:rsid w:val="0067743B"/>
    <w:rsid w:val="006A3F76"/>
    <w:rsid w:val="006F0B3F"/>
    <w:rsid w:val="00706F26"/>
    <w:rsid w:val="00740A66"/>
    <w:rsid w:val="007467DA"/>
    <w:rsid w:val="00754AAD"/>
    <w:rsid w:val="00790001"/>
    <w:rsid w:val="00796042"/>
    <w:rsid w:val="00824440"/>
    <w:rsid w:val="00834644"/>
    <w:rsid w:val="00852868"/>
    <w:rsid w:val="00863F28"/>
    <w:rsid w:val="0087660B"/>
    <w:rsid w:val="00877413"/>
    <w:rsid w:val="008B65CB"/>
    <w:rsid w:val="008B7E53"/>
    <w:rsid w:val="008D61CB"/>
    <w:rsid w:val="008E0F4B"/>
    <w:rsid w:val="008F182E"/>
    <w:rsid w:val="008F335D"/>
    <w:rsid w:val="00940DC3"/>
    <w:rsid w:val="00953837"/>
    <w:rsid w:val="009541B3"/>
    <w:rsid w:val="00961373"/>
    <w:rsid w:val="009756AE"/>
    <w:rsid w:val="009A5D6A"/>
    <w:rsid w:val="009B222B"/>
    <w:rsid w:val="009C2498"/>
    <w:rsid w:val="009D5924"/>
    <w:rsid w:val="009F0589"/>
    <w:rsid w:val="009F3D28"/>
    <w:rsid w:val="00A313E0"/>
    <w:rsid w:val="00A44E27"/>
    <w:rsid w:val="00A52835"/>
    <w:rsid w:val="00A53D09"/>
    <w:rsid w:val="00A55A46"/>
    <w:rsid w:val="00A674F8"/>
    <w:rsid w:val="00A8512F"/>
    <w:rsid w:val="00A93529"/>
    <w:rsid w:val="00AA4873"/>
    <w:rsid w:val="00AC1FD4"/>
    <w:rsid w:val="00AE13EF"/>
    <w:rsid w:val="00B0559F"/>
    <w:rsid w:val="00B13F94"/>
    <w:rsid w:val="00B14C52"/>
    <w:rsid w:val="00B2310C"/>
    <w:rsid w:val="00B24916"/>
    <w:rsid w:val="00B67E17"/>
    <w:rsid w:val="00B80FBD"/>
    <w:rsid w:val="00BA4934"/>
    <w:rsid w:val="00BC055E"/>
    <w:rsid w:val="00BD7EDA"/>
    <w:rsid w:val="00BF1888"/>
    <w:rsid w:val="00C02544"/>
    <w:rsid w:val="00C064C5"/>
    <w:rsid w:val="00C1176C"/>
    <w:rsid w:val="00C1713A"/>
    <w:rsid w:val="00C33F2C"/>
    <w:rsid w:val="00C47A2E"/>
    <w:rsid w:val="00C53B39"/>
    <w:rsid w:val="00C85EDA"/>
    <w:rsid w:val="00C974AF"/>
    <w:rsid w:val="00C97F19"/>
    <w:rsid w:val="00CD3224"/>
    <w:rsid w:val="00CE1EB7"/>
    <w:rsid w:val="00D87CD0"/>
    <w:rsid w:val="00D92EB7"/>
    <w:rsid w:val="00DA4CA5"/>
    <w:rsid w:val="00DB2D99"/>
    <w:rsid w:val="00DD30DC"/>
    <w:rsid w:val="00DE7AF1"/>
    <w:rsid w:val="00DF1B84"/>
    <w:rsid w:val="00DF1BAF"/>
    <w:rsid w:val="00E56815"/>
    <w:rsid w:val="00E709E8"/>
    <w:rsid w:val="00E72AD4"/>
    <w:rsid w:val="00E835D2"/>
    <w:rsid w:val="00EE67BA"/>
    <w:rsid w:val="00F01F3A"/>
    <w:rsid w:val="00F033F7"/>
    <w:rsid w:val="00F1481F"/>
    <w:rsid w:val="00F24D1E"/>
    <w:rsid w:val="00F40A52"/>
    <w:rsid w:val="00F47857"/>
    <w:rsid w:val="00F506CA"/>
    <w:rsid w:val="00F56E25"/>
    <w:rsid w:val="00F83CE4"/>
    <w:rsid w:val="00F84DE8"/>
    <w:rsid w:val="00FB2EFE"/>
    <w:rsid w:val="00FE11EC"/>
    <w:rsid w:val="00FE1C6C"/>
    <w:rsid w:val="00FF140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A501DC"/>
  <w15:docId w15:val="{1EA5F3F2-1466-4D38-91EB-FC96963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60" w:after="6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76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47672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47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7672"/>
    <w:rPr>
      <w:rFonts w:ascii="Arial" w:hAnsi="Arial"/>
      <w:sz w:val="22"/>
      <w:szCs w:val="24"/>
    </w:rPr>
  </w:style>
  <w:style w:type="table" w:styleId="Tabellenraster">
    <w:name w:val="Table Grid"/>
    <w:basedOn w:val="NormaleTabelle"/>
    <w:uiPriority w:val="59"/>
    <w:rsid w:val="0061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16" ma:contentTypeDescription="Ein neues Dokument erstellen." ma:contentTypeScope="" ma:versionID="0df9cc73f4775275b4958cd8146ecfa3">
  <xsd:schema xmlns:xsd="http://www.w3.org/2001/XMLSchema" xmlns:xs="http://www.w3.org/2001/XMLSchema" xmlns:p="http://schemas.microsoft.com/office/2006/metadata/properties" xmlns:ns3="0759e83a-b41a-4b8c-aa1c-a0f2ba99dc6b" xmlns:ns4="17fce3b4-3a08-46f3-8cd2-940a61dc7073" targetNamespace="http://schemas.microsoft.com/office/2006/metadata/properties" ma:root="true" ma:fieldsID="20e51a98cd92072479c083cbc9f7e330" ns3:_="" ns4:_="">
    <xsd:import namespace="0759e83a-b41a-4b8c-aa1c-a0f2ba99dc6b"/>
    <xsd:import namespace="17fce3b4-3a08-46f3-8cd2-940a61dc7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3b4-3a08-46f3-8cd2-940a61dc70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9e83a-b41a-4b8c-aa1c-a0f2ba99dc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8DC1-168D-42B9-A4A5-68DE9F1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4A476-56B2-4CBB-B634-D0F14C98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17fce3b4-3a08-46f3-8cd2-940a61dc7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C3A3E-7E09-4C67-BE48-153C5787E588}">
  <ds:schemaRefs>
    <ds:schemaRef ds:uri="http://schemas.microsoft.com/office/2006/metadata/properties"/>
    <ds:schemaRef ds:uri="http://schemas.microsoft.com/office/infopath/2007/PartnerControls"/>
    <ds:schemaRef ds:uri="0759e83a-b41a-4b8c-aa1c-a0f2ba99dc6b"/>
  </ds:schemaRefs>
</ds:datastoreItem>
</file>

<file path=customXml/itemProps4.xml><?xml version="1.0" encoding="utf-8"?>
<ds:datastoreItem xmlns:ds="http://schemas.openxmlformats.org/officeDocument/2006/customXml" ds:itemID="{6C1239B7-328D-4E2C-B78F-582939E5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Bachelorarbeit – Zeitplan</vt:lpstr>
    </vt:vector>
  </TitlesOfParts>
  <Company>PädAK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Bachelorarbeit – Zeitplan</dc:title>
  <dc:creator>Reinhard</dc:creator>
  <cp:lastModifiedBy>Susanne Weiß</cp:lastModifiedBy>
  <cp:revision>4</cp:revision>
  <cp:lastPrinted>2024-10-28T11:10:00Z</cp:lastPrinted>
  <dcterms:created xsi:type="dcterms:W3CDTF">2024-11-04T12:40:00Z</dcterms:created>
  <dcterms:modified xsi:type="dcterms:W3CDTF">2024-11-25T10:07:00Z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